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9FCF" w14:textId="2BBB45E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  <w:r w:rsidR="00C925E4">
        <w:rPr>
          <w:noProof/>
        </w:rPr>
        <w:drawing>
          <wp:inline distT="0" distB="0" distL="0" distR="0" wp14:anchorId="4A76AFD3" wp14:editId="07873E2C">
            <wp:extent cx="6210300" cy="1101654"/>
            <wp:effectExtent l="0" t="0" r="0" b="381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46D4C" w14:textId="77777777" w:rsidR="00EB619C" w:rsidRDefault="00EB619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7893E55E" w14:textId="77777777" w:rsidR="00EB619C" w:rsidRDefault="00EB619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1A9CE8AD" w14:textId="77777777" w:rsidR="00A9518C" w:rsidRDefault="00A9518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0DBF511" w14:textId="07F9F0F0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EB619C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DM 66</w:t>
      </w:r>
    </w:p>
    <w:p w14:paraId="71557C71" w14:textId="77777777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5C8CD1A6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W w:w="96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4"/>
        <w:gridCol w:w="5104"/>
        <w:gridCol w:w="1133"/>
        <w:gridCol w:w="1133"/>
        <w:gridCol w:w="1133"/>
      </w:tblGrid>
      <w:tr w:rsidR="00D015B1" w14:paraId="5B658051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712E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Edizioni 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CFBE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Descrizione </w:t>
            </w:r>
          </w:p>
          <w:p w14:paraId="4EC90B3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corso/laboratorio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0E4B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N. ore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3649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Esperto</w:t>
            </w:r>
          </w:p>
          <w:p w14:paraId="73062D4C" w14:textId="1BCD4B1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4AAE7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Tutor</w:t>
            </w:r>
          </w:p>
          <w:p w14:paraId="011D4826" w14:textId="5A7CD4B9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</w:tr>
      <w:tr w:rsidR="00D015B1" w14:paraId="2B0B3104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88B3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11EC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DIDATTICA DIGITALE: METODOLOGIE, STRUMENTI E METODI DI PERSONALIZZAZIONE.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6D72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85CEB" w14:textId="7884C30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158DE" w14:textId="183ABBA9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5FD08121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41D4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4EB51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INNOVAZIONE DIGITALE NELLE PRATICHE DI VERIFICA/VALUTAZIONE DEGLI APPRENDIMENTI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43BD2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7C660" w14:textId="01F99DB8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2179B" w14:textId="60244D85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025E74C6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6B78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B055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EDUCAZIONE ALLA CITTADINANZA DIGITALE E LOTTA AL  BULLISMO E AL CYBERBULLISMO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8B1E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D8F8E" w14:textId="6BBED19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9340C" w14:textId="127A87E3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1B2C794E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27D2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96930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TECNOLOGIE DIGITALI PER l’INCLUSIONE SCOLASTICA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5439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F8419" w14:textId="01BBCBA3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B9769" w14:textId="1C7FDA39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4FE7E1BE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656DE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F389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LEADERSHIP DELL’INNOVAZIONE E DELLA TRASFORMAZIONE DIGITALE E DIDATTICA NELLE SCUOLE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B1707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F5264" w14:textId="6FE3846A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8A111" w14:textId="065BC0D6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00D015B1" w14:paraId="569EB116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C0454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EB6DF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L'INFORMATICA AL SERVIZIO DELLA DIDATTICA: L’USO DELLE PRINCIPALI PIATTAFORME FOR EDUCATION -  livello base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A773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CF3B0" w14:textId="09017BA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D9E4D" w14:textId="18F09792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15A0EA76" w14:textId="77777777" w:rsidTr="00342874">
        <w:trPr>
          <w:trHeight w:val="466"/>
        </w:trPr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C6CE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B1145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L'INFORMATICA AL SERVIZIO DELLA DIDATTICA: L’USO DELLE PRINCIPALI PIATTAFORME FOR EDUCATION - livello avanzato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249B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421BE" w14:textId="60F38BD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F4B84" w14:textId="7A487BBD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1219BFFF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F6CB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B472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  <w:highlight w:val="red"/>
              </w:rPr>
            </w:pPr>
            <w:r>
              <w:rPr>
                <w:rFonts w:ascii="Calibri" w:eastAsia="Calibri" w:hAnsi="Calibri" w:cs="Calibri"/>
              </w:rPr>
              <w:t xml:space="preserve">DIGITALIZZAZIONE AMMINISTRATIVA DELLE SEGRETERIE SCOLASTICHE E POTENZIAMENTO DELLE COMPETENZE DIGITALI DEL PERSONALE ATA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5A1B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A0807" w14:textId="49BFEA2F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2DBDE" w14:textId="6287F5E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244686D1" w14:textId="77777777" w:rsidR="00D015B1" w:rsidRDefault="00D015B1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tbl>
      <w:tblPr>
        <w:tblW w:w="94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"/>
        <w:gridCol w:w="5103"/>
        <w:gridCol w:w="1133"/>
        <w:gridCol w:w="1133"/>
        <w:gridCol w:w="1133"/>
      </w:tblGrid>
      <w:tr w:rsidR="00D015B1" w14:paraId="17308852" w14:textId="77777777" w:rsidTr="00342874">
        <w:tc>
          <w:tcPr>
            <w:tcW w:w="960" w:type="dxa"/>
          </w:tcPr>
          <w:p w14:paraId="14743A5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Edizioni </w:t>
            </w:r>
          </w:p>
        </w:tc>
        <w:tc>
          <w:tcPr>
            <w:tcW w:w="5102" w:type="dxa"/>
          </w:tcPr>
          <w:p w14:paraId="49F008A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Descrizione </w:t>
            </w:r>
          </w:p>
          <w:p w14:paraId="1888ED1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corso/laboratorio</w:t>
            </w:r>
          </w:p>
        </w:tc>
        <w:tc>
          <w:tcPr>
            <w:tcW w:w="1133" w:type="dxa"/>
          </w:tcPr>
          <w:p w14:paraId="57FBB5C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N. ore</w:t>
            </w:r>
          </w:p>
        </w:tc>
        <w:tc>
          <w:tcPr>
            <w:tcW w:w="1133" w:type="dxa"/>
          </w:tcPr>
          <w:p w14:paraId="6E79CF9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Esperto</w:t>
            </w:r>
          </w:p>
          <w:p w14:paraId="521D9917" w14:textId="6EF25BBA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  <w:tc>
          <w:tcPr>
            <w:tcW w:w="1133" w:type="dxa"/>
          </w:tcPr>
          <w:p w14:paraId="5486DAE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Tutor </w:t>
            </w:r>
          </w:p>
          <w:p w14:paraId="548897B3" w14:textId="2BA83390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D015B1" w14:paraId="53AD4700" w14:textId="77777777" w:rsidTr="00342874">
        <w:tc>
          <w:tcPr>
            <w:tcW w:w="960" w:type="dxa"/>
          </w:tcPr>
          <w:p w14:paraId="3BEA608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29869B8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Aula multisensoriale</w:t>
            </w:r>
          </w:p>
          <w:p w14:paraId="2C093427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Corso di formazione volto all’approfondimento teorico, metodologico e didattico dell’utilizzo dell’aula multisensoriale. </w:t>
            </w:r>
          </w:p>
          <w:p w14:paraId="78229927" w14:textId="77777777" w:rsidR="00D015B1" w:rsidRDefault="00D015B1" w:rsidP="00342874">
            <w:pPr>
              <w:widowControl w:val="0"/>
              <w:shd w:val="clear" w:color="auto" w:fill="FFFFFF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Attività laboratoriali con esercitazioni pratiche.</w:t>
            </w:r>
          </w:p>
          <w:p w14:paraId="625A56F7" w14:textId="77777777" w:rsidR="00D015B1" w:rsidRDefault="00D015B1" w:rsidP="00342874">
            <w:pPr>
              <w:widowControl w:val="0"/>
              <w:shd w:val="clear" w:color="auto" w:fill="FFFFFF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SCUOLA PRIMARIA</w:t>
            </w:r>
          </w:p>
        </w:tc>
        <w:tc>
          <w:tcPr>
            <w:tcW w:w="1133" w:type="dxa"/>
          </w:tcPr>
          <w:p w14:paraId="3EC72DD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7A36E227" w14:textId="4C3A81E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268EE9D5" w14:textId="7B964B50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67E59B66" w14:textId="77777777" w:rsidTr="00342874">
        <w:tc>
          <w:tcPr>
            <w:tcW w:w="960" w:type="dxa"/>
          </w:tcPr>
          <w:p w14:paraId="3989B4CD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72E9E23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Monitor touch interattivi</w:t>
            </w:r>
          </w:p>
          <w:p w14:paraId="1198CF6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Conoscenza delle funzionalità di base del monitor interattivo e loro utilizzo. </w:t>
            </w:r>
          </w:p>
          <w:p w14:paraId="2E592724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  <w:highlight w:val="yellow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SCUOLA PRIMARIA </w:t>
            </w:r>
          </w:p>
        </w:tc>
        <w:tc>
          <w:tcPr>
            <w:tcW w:w="1133" w:type="dxa"/>
          </w:tcPr>
          <w:p w14:paraId="2D3F5490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719BF2E6" w14:textId="6ECEE484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06C2528D" w14:textId="1221878E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750A1E8A" w14:textId="77777777" w:rsidTr="00342874">
        <w:tc>
          <w:tcPr>
            <w:tcW w:w="960" w:type="dxa"/>
          </w:tcPr>
          <w:p w14:paraId="6E87906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61BB1B3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Monitor touch interattivi</w:t>
            </w:r>
          </w:p>
          <w:p w14:paraId="6210643F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Conoscenza delle funzionalità di base del monitor interattivo  e loro utilizzo. </w:t>
            </w:r>
          </w:p>
          <w:p w14:paraId="29E2BF79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SCUOLA SECONDARIA </w:t>
            </w:r>
          </w:p>
        </w:tc>
        <w:tc>
          <w:tcPr>
            <w:tcW w:w="1133" w:type="dxa"/>
          </w:tcPr>
          <w:p w14:paraId="7AD83EB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54EB4122" w14:textId="2B59FFC5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602E8DFD" w14:textId="36B5F059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63181406" w14:textId="77777777" w:rsidTr="00342874">
        <w:tc>
          <w:tcPr>
            <w:tcW w:w="960" w:type="dxa"/>
          </w:tcPr>
          <w:p w14:paraId="2042891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33924C64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CREATIVITÀ E INNOVAZIONE DIGITALE NELLA DIDATTICA: PIATTAFORME GRAFICHE E IA - Infanzia e Primaria</w:t>
            </w:r>
          </w:p>
        </w:tc>
        <w:tc>
          <w:tcPr>
            <w:tcW w:w="1133" w:type="dxa"/>
          </w:tcPr>
          <w:p w14:paraId="0E8956A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45CEBCC1" w14:textId="7CD2609E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272C21C4" w14:textId="2DD188E2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72904CFA" w14:textId="77777777" w:rsidTr="00342874">
        <w:tc>
          <w:tcPr>
            <w:tcW w:w="960" w:type="dxa"/>
          </w:tcPr>
          <w:p w14:paraId="2DC51062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7C125025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CREATIVITÀ E INNOVAZIONE DIGITALE NELLA DIDATTICA: PIATTAFORME GRAFICHE E IA - Secondaria</w:t>
            </w:r>
          </w:p>
        </w:tc>
        <w:tc>
          <w:tcPr>
            <w:tcW w:w="1133" w:type="dxa"/>
          </w:tcPr>
          <w:p w14:paraId="6599A5C2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5278E94E" w14:textId="09795DAE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039B2969" w14:textId="5A7D06C3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4102EC05" w14:textId="77777777" w:rsidTr="00342874">
        <w:tc>
          <w:tcPr>
            <w:tcW w:w="960" w:type="dxa"/>
          </w:tcPr>
          <w:p w14:paraId="24E5F6A0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25332FDE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>IL PODCAST A SCUOLA: strumenti per una didattica at</w:t>
            </w:r>
            <w:r>
              <w:rPr>
                <w:rFonts w:ascii="Calibri" w:eastAsia="Calibri" w:hAnsi="Calibri" w:cs="Calibri"/>
                <w:i/>
                <w:color w:val="19191A"/>
                <w:highlight w:val="white"/>
              </w:rPr>
              <w:t>tiva</w:t>
            </w:r>
            <w:r>
              <w:rPr>
                <w:rFonts w:ascii="Calibri" w:eastAsia="Calibri" w:hAnsi="Calibri" w:cs="Calibri"/>
                <w:i/>
              </w:rPr>
              <w:t>-</w:t>
            </w:r>
            <w:r>
              <w:rPr>
                <w:rFonts w:ascii="Calibri" w:eastAsia="Calibri" w:hAnsi="Calibri" w:cs="Calibri"/>
              </w:rPr>
              <w:t xml:space="preserve"> Tutti gli ordini di scuola</w:t>
            </w:r>
          </w:p>
        </w:tc>
        <w:tc>
          <w:tcPr>
            <w:tcW w:w="1133" w:type="dxa"/>
          </w:tcPr>
          <w:p w14:paraId="37C0260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617F8DDE" w14:textId="100B92D6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57267BE" w14:textId="270CDF2E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00D015B1" w14:paraId="7180C4E0" w14:textId="77777777" w:rsidTr="00342874">
        <w:tc>
          <w:tcPr>
            <w:tcW w:w="960" w:type="dxa"/>
          </w:tcPr>
          <w:p w14:paraId="2825495E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397C74E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CODING E ROBOTICA - Infanzia </w:t>
            </w:r>
          </w:p>
        </w:tc>
        <w:tc>
          <w:tcPr>
            <w:tcW w:w="1133" w:type="dxa"/>
          </w:tcPr>
          <w:p w14:paraId="769DFFB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2667C6A1" w14:textId="33DAAD78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63BDC56" w14:textId="673DB28D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5879C1FC" w14:textId="77777777" w:rsidTr="00342874">
        <w:tc>
          <w:tcPr>
            <w:tcW w:w="960" w:type="dxa"/>
          </w:tcPr>
          <w:p w14:paraId="740DCC7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506A049D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CODING E ROBOTICA  -  Primaria</w:t>
            </w:r>
          </w:p>
        </w:tc>
        <w:tc>
          <w:tcPr>
            <w:tcW w:w="1133" w:type="dxa"/>
          </w:tcPr>
          <w:p w14:paraId="0E3FDFF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437FD3E8" w14:textId="398A96EC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19F14892" w14:textId="44F7C2E2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B1" w14:paraId="72607C7C" w14:textId="77777777" w:rsidTr="00342874">
        <w:tc>
          <w:tcPr>
            <w:tcW w:w="960" w:type="dxa"/>
          </w:tcPr>
          <w:p w14:paraId="5213BC2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</w:tcPr>
          <w:p w14:paraId="5A27368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CODING E ROBOTICA - Secondaria </w:t>
            </w:r>
          </w:p>
        </w:tc>
        <w:tc>
          <w:tcPr>
            <w:tcW w:w="1133" w:type="dxa"/>
          </w:tcPr>
          <w:p w14:paraId="2D63E8F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6CEDBC66" w14:textId="14CCA5B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7617F60" w14:textId="6FFC3503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7A948F90" w14:textId="77777777" w:rsidR="00D015B1" w:rsidRDefault="00D015B1" w:rsidP="00D015B1">
      <w:pPr>
        <w:rPr>
          <w:rFonts w:ascii="Calibri" w:eastAsia="Calibri" w:hAnsi="Calibri" w:cs="Calibri"/>
        </w:rPr>
      </w:pPr>
    </w:p>
    <w:p w14:paraId="30548485" w14:textId="77777777" w:rsidR="00D015B1" w:rsidRDefault="00D015B1" w:rsidP="00D015B1">
      <w:pPr>
        <w:rPr>
          <w:rFonts w:ascii="Calibri" w:eastAsia="Calibri" w:hAnsi="Calibri" w:cs="Calibri"/>
        </w:rPr>
      </w:pPr>
    </w:p>
    <w:p w14:paraId="606DB9B4" w14:textId="77777777" w:rsidR="00D015B1" w:rsidRDefault="00D015B1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p w14:paraId="35527335" w14:textId="4B6F7821" w:rsidR="00F67F6E" w:rsidRPr="00734F76" w:rsidRDefault="00734F76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</w:pPr>
      <w:bookmarkStart w:id="0" w:name="_Hlk161316080"/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(</w:t>
      </w:r>
      <w:r w:rsidRPr="00734F76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 xml:space="preserve">In relazione alla colonna preferenza inserire un valore da 1 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734F76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-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. Il valore 1 corrisponde alla preferenza maggiore)</w:t>
      </w:r>
    </w:p>
    <w:p w14:paraId="089080D3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0"/>
    <w:p w14:paraId="0E2B3F0C" w14:textId="7256D75A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72357EFE" w14:textId="2EA4EEE4" w:rsidR="009E45B1" w:rsidRPr="00EA57E7" w:rsidRDefault="00703338" w:rsidP="009E45B1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50EBD8A0" w14:textId="27C118F1" w:rsidR="0004033D" w:rsidRPr="006C10F5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537D6E82" w14:textId="77777777" w:rsidR="00551ED0" w:rsidRDefault="00551ED0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7C5603E" w14:textId="263ED4FB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3B0C6F59" w14:textId="79416466" w:rsidR="009E45B1" w:rsidRPr="00C20594" w:rsidRDefault="009E45B1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>dichiarazione assenza motivi di incompatibilità</w:t>
      </w:r>
    </w:p>
    <w:p w14:paraId="709BB0D5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77DF0B9D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2CD6E8F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47CC8E0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E174CC6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EE92631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0D509DD" w14:textId="77777777" w:rsidR="00EA57E7" w:rsidRDefault="00EA57E7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2D9C48B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D6AA5D7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A5812F3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D3D350F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7D69B7A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0DE97A5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6871B7D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715DAEC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12681CE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8E4F10C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13F1B24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sectPr w:rsidR="002E1F85" w:rsidSect="00230EBF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3CF9" w14:textId="77777777" w:rsidR="00636672" w:rsidRDefault="00636672">
      <w:r>
        <w:separator/>
      </w:r>
    </w:p>
  </w:endnote>
  <w:endnote w:type="continuationSeparator" w:id="0">
    <w:p w14:paraId="45B5013B" w14:textId="77777777" w:rsidR="00636672" w:rsidRDefault="0063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761A" w14:textId="77777777" w:rsidR="00636672" w:rsidRDefault="00636672">
      <w:r>
        <w:separator/>
      </w:r>
    </w:p>
  </w:footnote>
  <w:footnote w:type="continuationSeparator" w:id="0">
    <w:p w14:paraId="0F60C826" w14:textId="77777777" w:rsidR="00636672" w:rsidRDefault="00636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3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5"/>
  </w:num>
  <w:num w:numId="7" w16cid:durableId="414280458">
    <w:abstractNumId w:val="12"/>
  </w:num>
  <w:num w:numId="8" w16cid:durableId="1059788564">
    <w:abstractNumId w:val="28"/>
  </w:num>
  <w:num w:numId="9" w16cid:durableId="1047922356">
    <w:abstractNumId w:val="14"/>
  </w:num>
  <w:num w:numId="10" w16cid:durableId="697507067">
    <w:abstractNumId w:val="41"/>
  </w:num>
  <w:num w:numId="11" w16cid:durableId="1525050453">
    <w:abstractNumId w:val="26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0"/>
  </w:num>
  <w:num w:numId="16" w16cid:durableId="116334776">
    <w:abstractNumId w:val="38"/>
  </w:num>
  <w:num w:numId="17" w16cid:durableId="1658221711">
    <w:abstractNumId w:val="9"/>
  </w:num>
  <w:num w:numId="18" w16cid:durableId="1671061976">
    <w:abstractNumId w:val="27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6"/>
  </w:num>
  <w:num w:numId="22" w16cid:durableId="2027828822">
    <w:abstractNumId w:val="18"/>
  </w:num>
  <w:num w:numId="23" w16cid:durableId="1400326441">
    <w:abstractNumId w:val="21"/>
  </w:num>
  <w:num w:numId="24" w16cid:durableId="654383935">
    <w:abstractNumId w:val="31"/>
  </w:num>
  <w:num w:numId="25" w16cid:durableId="129637878">
    <w:abstractNumId w:val="13"/>
  </w:num>
  <w:num w:numId="26" w16cid:durableId="832912483">
    <w:abstractNumId w:val="34"/>
  </w:num>
  <w:num w:numId="27" w16cid:durableId="1380086168">
    <w:abstractNumId w:val="22"/>
  </w:num>
  <w:num w:numId="28" w16cid:durableId="888300677">
    <w:abstractNumId w:val="30"/>
  </w:num>
  <w:num w:numId="29" w16cid:durableId="143939313">
    <w:abstractNumId w:val="35"/>
  </w:num>
  <w:num w:numId="30" w16cid:durableId="397755021">
    <w:abstractNumId w:val="37"/>
  </w:num>
  <w:num w:numId="31" w16cid:durableId="18199592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29"/>
  </w:num>
  <w:num w:numId="33" w16cid:durableId="1461151839">
    <w:abstractNumId w:val="39"/>
  </w:num>
  <w:num w:numId="34" w16cid:durableId="1154950419">
    <w:abstractNumId w:val="36"/>
  </w:num>
  <w:num w:numId="35" w16cid:durableId="470903070">
    <w:abstractNumId w:val="25"/>
  </w:num>
  <w:num w:numId="36" w16cid:durableId="1739594374">
    <w:abstractNumId w:val="24"/>
  </w:num>
  <w:num w:numId="37" w16cid:durableId="5719752">
    <w:abstractNumId w:val="17"/>
  </w:num>
  <w:num w:numId="38" w16cid:durableId="422917374">
    <w:abstractNumId w:val="19"/>
  </w:num>
  <w:num w:numId="39" w16cid:durableId="1256211543">
    <w:abstractNumId w:val="33"/>
  </w:num>
  <w:num w:numId="40" w16cid:durableId="2029327984">
    <w:abstractNumId w:val="11"/>
  </w:num>
  <w:num w:numId="41" w16cid:durableId="1162165538">
    <w:abstractNumId w:val="40"/>
  </w:num>
  <w:num w:numId="42" w16cid:durableId="527302979">
    <w:abstractNumId w:val="10"/>
  </w:num>
  <w:num w:numId="43" w16cid:durableId="13787751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314D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26F5"/>
    <w:rsid w:val="000736AB"/>
    <w:rsid w:val="00074CDD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33C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4F0E"/>
    <w:rsid w:val="00157BF6"/>
    <w:rsid w:val="00160EA8"/>
    <w:rsid w:val="001622AF"/>
    <w:rsid w:val="0016323E"/>
    <w:rsid w:val="00164BD8"/>
    <w:rsid w:val="00167C80"/>
    <w:rsid w:val="00170502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3562"/>
    <w:rsid w:val="00207849"/>
    <w:rsid w:val="00210607"/>
    <w:rsid w:val="00211108"/>
    <w:rsid w:val="00213B82"/>
    <w:rsid w:val="00213C1D"/>
    <w:rsid w:val="0021559E"/>
    <w:rsid w:val="0021725D"/>
    <w:rsid w:val="00217C76"/>
    <w:rsid w:val="00221F7D"/>
    <w:rsid w:val="00222A56"/>
    <w:rsid w:val="002247FE"/>
    <w:rsid w:val="00225146"/>
    <w:rsid w:val="00226CB3"/>
    <w:rsid w:val="00227ABF"/>
    <w:rsid w:val="00230EBF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5D0C"/>
    <w:rsid w:val="002B684C"/>
    <w:rsid w:val="002C0528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2600B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2BE2"/>
    <w:rsid w:val="00473A05"/>
    <w:rsid w:val="00484CE2"/>
    <w:rsid w:val="00485D17"/>
    <w:rsid w:val="004914CB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6672"/>
    <w:rsid w:val="006378DA"/>
    <w:rsid w:val="00637EE7"/>
    <w:rsid w:val="00642A6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26E33"/>
    <w:rsid w:val="0093431C"/>
    <w:rsid w:val="00940667"/>
    <w:rsid w:val="00941128"/>
    <w:rsid w:val="0094251D"/>
    <w:rsid w:val="00942D93"/>
    <w:rsid w:val="009454DE"/>
    <w:rsid w:val="00947939"/>
    <w:rsid w:val="00955B20"/>
    <w:rsid w:val="00956EC5"/>
    <w:rsid w:val="00964DE6"/>
    <w:rsid w:val="00971485"/>
    <w:rsid w:val="009722B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2374"/>
    <w:rsid w:val="00A9408D"/>
    <w:rsid w:val="00A94E66"/>
    <w:rsid w:val="00A9518C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0AE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1F57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47ADA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A7616"/>
    <w:rsid w:val="00CB1DEB"/>
    <w:rsid w:val="00CB2568"/>
    <w:rsid w:val="00CB3ED6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15B1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3C19"/>
    <w:rsid w:val="00E34D43"/>
    <w:rsid w:val="00E37236"/>
    <w:rsid w:val="00E42158"/>
    <w:rsid w:val="00E4244A"/>
    <w:rsid w:val="00E455B8"/>
    <w:rsid w:val="00E5247C"/>
    <w:rsid w:val="00E61183"/>
    <w:rsid w:val="00E6255A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CCE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4C4F"/>
    <w:rsid w:val="00F05749"/>
    <w:rsid w:val="00F07F9B"/>
    <w:rsid w:val="00F1445C"/>
    <w:rsid w:val="00F164C7"/>
    <w:rsid w:val="00F2100B"/>
    <w:rsid w:val="00F21F17"/>
    <w:rsid w:val="00F22263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594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Michelina Saccinto</cp:lastModifiedBy>
  <cp:revision>3</cp:revision>
  <cp:lastPrinted>2020-02-24T13:03:00Z</cp:lastPrinted>
  <dcterms:created xsi:type="dcterms:W3CDTF">2025-04-02T11:35:00Z</dcterms:created>
  <dcterms:modified xsi:type="dcterms:W3CDTF">2025-04-07T12:30:00Z</dcterms:modified>
</cp:coreProperties>
</file>